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B2" w:rsidRPr="00E533B2" w:rsidRDefault="000A5A93" w:rsidP="00E533B2">
      <w:pPr>
        <w:shd w:val="clear" w:color="auto" w:fill="FFFFFF"/>
        <w:spacing w:before="240" w:after="240" w:line="270" w:lineRule="atLeast"/>
        <w:jc w:val="center"/>
        <w:outlineLvl w:val="0"/>
        <w:rPr>
          <w:rFonts w:ascii="Segoe UI" w:eastAsia="Times New Roman" w:hAnsi="Segoe UI" w:cs="Segoe UI"/>
          <w:b/>
          <w:bCs/>
          <w:color w:val="333333"/>
          <w:kern w:val="36"/>
          <w:sz w:val="32"/>
          <w:szCs w:val="32"/>
        </w:rPr>
      </w:pPr>
      <w:bookmarkStart w:id="0" w:name="_GoBack"/>
      <w:bookmarkEnd w:id="0"/>
      <w:r>
        <w:rPr>
          <w:rFonts w:ascii="Arial" w:eastAsia="Times New Roman" w:hAnsi="Arial" w:cs="Arial"/>
          <w:noProof/>
          <w:color w:val="333333"/>
          <w:sz w:val="18"/>
          <w:szCs w:val="18"/>
        </w:rPr>
        <w:drawing>
          <wp:anchor distT="95250" distB="95250" distL="95250" distR="95250" simplePos="0" relativeHeight="251656704" behindDoc="0" locked="0" layoutInCell="1" allowOverlap="0" wp14:anchorId="109748F3" wp14:editId="16D655DE">
            <wp:simplePos x="0" y="0"/>
            <wp:positionH relativeFrom="column">
              <wp:posOffset>-708025</wp:posOffset>
            </wp:positionH>
            <wp:positionV relativeFrom="line">
              <wp:posOffset>-615315</wp:posOffset>
            </wp:positionV>
            <wp:extent cx="2381250" cy="1905000"/>
            <wp:effectExtent l="0" t="0" r="0" b="0"/>
            <wp:wrapSquare wrapText="bothSides"/>
            <wp:docPr id="3" name="Рисунок 3" descr="Жизнь ПРЕКРАС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знь ПРЕКРАСНА!"/>
                    <pic:cNvPicPr>
                      <a:picLocks noChangeAspect="1" noChangeArrowheads="1"/>
                    </pic:cNvPicPr>
                  </pic:nvPicPr>
                  <pic:blipFill>
                    <a:blip r:embed="rId5"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00E533B2" w:rsidRPr="00E533B2">
        <w:rPr>
          <w:rFonts w:ascii="Segoe UI" w:eastAsia="Times New Roman" w:hAnsi="Segoe UI" w:cs="Segoe UI"/>
          <w:b/>
          <w:bCs/>
          <w:i/>
          <w:iCs/>
          <w:color w:val="000000"/>
          <w:kern w:val="36"/>
          <w:sz w:val="32"/>
        </w:rPr>
        <w:t>Подростковый суицид</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color w:val="333333"/>
          <w:sz w:val="18"/>
        </w:rPr>
        <w:t>Суицид</w:t>
      </w:r>
      <w:r w:rsidRPr="00E533B2">
        <w:rPr>
          <w:rFonts w:ascii="Arial" w:eastAsia="Times New Roman" w:hAnsi="Arial" w:cs="Arial"/>
          <w:color w:val="333333"/>
          <w:sz w:val="18"/>
        </w:rPr>
        <w:t> </w:t>
      </w:r>
      <w:r w:rsidRPr="00E533B2">
        <w:rPr>
          <w:rFonts w:ascii="Arial" w:eastAsia="Times New Roman" w:hAnsi="Arial" w:cs="Arial"/>
          <w:color w:val="333333"/>
          <w:sz w:val="18"/>
          <w:szCs w:val="18"/>
        </w:rPr>
        <w:t>–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в состоянии аффекта - бурного и относительно кратковременного эмоционального переживания. В большинстве случаев подростками движет не желание умереть, а необходимость привлечь к себе внимание, потребность помощи и поддержки от нас - взрослых.</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xml:space="preserve">       Согласно статистическим данным, опубликованным в официальных отчетах МЗ РФ,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10 до 14 лет. В 78% зарегистрированных суицидов это дети из вполне обеспеченных и благополучных (на первый взгляд) </w:t>
      </w:r>
      <w:proofErr w:type="spellStart"/>
      <w:r w:rsidRPr="00E533B2">
        <w:rPr>
          <w:rFonts w:ascii="Arial" w:eastAsia="Times New Roman" w:hAnsi="Arial" w:cs="Arial"/>
          <w:color w:val="333333"/>
          <w:sz w:val="18"/>
          <w:szCs w:val="18"/>
        </w:rPr>
        <w:t>семей</w:t>
      </w:r>
      <w:proofErr w:type="gramStart"/>
      <w:r w:rsidRPr="00E533B2">
        <w:rPr>
          <w:rFonts w:ascii="Arial" w:eastAsia="Times New Roman" w:hAnsi="Arial" w:cs="Arial"/>
          <w:color w:val="333333"/>
          <w:sz w:val="18"/>
          <w:szCs w:val="18"/>
        </w:rPr>
        <w:t>.Т</w:t>
      </w:r>
      <w:proofErr w:type="gramEnd"/>
      <w:r w:rsidRPr="00E533B2">
        <w:rPr>
          <w:rFonts w:ascii="Arial" w:eastAsia="Times New Roman" w:hAnsi="Arial" w:cs="Arial"/>
          <w:color w:val="333333"/>
          <w:sz w:val="18"/>
          <w:szCs w:val="18"/>
        </w:rPr>
        <w:t>ак</w:t>
      </w:r>
      <w:proofErr w:type="spellEnd"/>
      <w:r w:rsidRPr="00E533B2">
        <w:rPr>
          <w:rFonts w:ascii="Arial" w:eastAsia="Times New Roman" w:hAnsi="Arial" w:cs="Arial"/>
          <w:color w:val="333333"/>
          <w:sz w:val="18"/>
          <w:szCs w:val="18"/>
        </w:rPr>
        <w:t xml:space="preserve"> почему же дети добровольно уходят из жизни?</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Общей причиной суицида</w:t>
      </w:r>
      <w:r w:rsidRPr="00E533B2">
        <w:rPr>
          <w:rFonts w:ascii="Arial" w:eastAsia="Times New Roman" w:hAnsi="Arial" w:cs="Arial"/>
          <w:color w:val="333333"/>
          <w:sz w:val="18"/>
          <w:szCs w:val="18"/>
        </w:rPr>
        <w:t xml:space="preserve">  является социально-психологическая </w:t>
      </w:r>
      <w:proofErr w:type="spellStart"/>
      <w:r w:rsidRPr="00E533B2">
        <w:rPr>
          <w:rFonts w:ascii="Arial" w:eastAsia="Times New Roman" w:hAnsi="Arial" w:cs="Arial"/>
          <w:color w:val="333333"/>
          <w:sz w:val="18"/>
          <w:szCs w:val="18"/>
        </w:rPr>
        <w:t>дезадаптация</w:t>
      </w:r>
      <w:proofErr w:type="spellEnd"/>
      <w:r w:rsidRPr="00E533B2">
        <w:rPr>
          <w:rFonts w:ascii="Arial" w:eastAsia="Times New Roman" w:hAnsi="Arial" w:cs="Arial"/>
          <w:color w:val="333333"/>
          <w:sz w:val="18"/>
          <w:szCs w:val="18"/>
        </w:rPr>
        <w:t>, возникающая под влиянием острых психотравмирующих ситуаций, нарушения взаимодействия личности с ее ближайшим окружением. Раньше, по статистике психологов, первой проблемой была неразделенная любовь. Теперь же 70% суицидов совершается из-за проблем с родителями.</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К общепризнанным факторам риска относятся:</w:t>
      </w:r>
      <w:r w:rsidRPr="00E533B2">
        <w:rPr>
          <w:rFonts w:ascii="Arial" w:eastAsia="Times New Roman" w:hAnsi="Arial" w:cs="Arial"/>
          <w:color w:val="333333"/>
          <w:sz w:val="18"/>
          <w:szCs w:val="18"/>
        </w:rPr>
        <w:br/>
        <w:t>- психические нарушения, такие как поведенческие расстройства;</w:t>
      </w:r>
      <w:r w:rsidRPr="00E533B2">
        <w:rPr>
          <w:rFonts w:ascii="Arial" w:eastAsia="Times New Roman" w:hAnsi="Arial" w:cs="Arial"/>
          <w:color w:val="333333"/>
          <w:sz w:val="18"/>
          <w:szCs w:val="18"/>
        </w:rPr>
        <w:br/>
        <w:t>- антисоциальная направленность личности;</w:t>
      </w:r>
      <w:r w:rsidRPr="00E533B2">
        <w:rPr>
          <w:rFonts w:ascii="Arial" w:eastAsia="Times New Roman" w:hAnsi="Arial" w:cs="Arial"/>
          <w:color w:val="333333"/>
          <w:sz w:val="18"/>
          <w:szCs w:val="18"/>
        </w:rPr>
        <w:br/>
        <w:t>- депрессия или психические расстройства, вызванные лекарственными препаратами;</w:t>
      </w:r>
      <w:r w:rsidRPr="00E533B2">
        <w:rPr>
          <w:rFonts w:ascii="Arial" w:eastAsia="Times New Roman" w:hAnsi="Arial" w:cs="Arial"/>
          <w:color w:val="333333"/>
          <w:sz w:val="18"/>
          <w:szCs w:val="18"/>
        </w:rPr>
        <w:br/>
        <w:t>- предыдущая попытка самоубийства;</w:t>
      </w:r>
      <w:r w:rsidRPr="00E533B2">
        <w:rPr>
          <w:rFonts w:ascii="Arial" w:eastAsia="Times New Roman" w:hAnsi="Arial" w:cs="Arial"/>
          <w:color w:val="333333"/>
          <w:sz w:val="18"/>
          <w:szCs w:val="18"/>
        </w:rPr>
        <w:br/>
        <w:t>- глубокие чувства депрессии, безнадежности или беспомощности;</w:t>
      </w:r>
      <w:r w:rsidRPr="00E533B2">
        <w:rPr>
          <w:rFonts w:ascii="Arial" w:eastAsia="Times New Roman" w:hAnsi="Arial" w:cs="Arial"/>
          <w:color w:val="333333"/>
          <w:sz w:val="18"/>
          <w:szCs w:val="18"/>
        </w:rPr>
        <w:br/>
        <w:t>-  употребление наркотиков и алкоголя;</w:t>
      </w:r>
      <w:r w:rsidRPr="00E533B2">
        <w:rPr>
          <w:rFonts w:ascii="Arial" w:eastAsia="Times New Roman" w:hAnsi="Arial" w:cs="Arial"/>
          <w:color w:val="333333"/>
          <w:sz w:val="18"/>
          <w:szCs w:val="18"/>
        </w:rPr>
        <w:br/>
        <w:t>-  стрессовые жизненные ситуации, такие как серьезный разлад в семье, развод или разлука;</w:t>
      </w:r>
      <w:r w:rsidRPr="00E533B2">
        <w:rPr>
          <w:rFonts w:ascii="Arial" w:eastAsia="Times New Roman" w:hAnsi="Arial" w:cs="Arial"/>
          <w:color w:val="333333"/>
          <w:sz w:val="18"/>
          <w:szCs w:val="18"/>
        </w:rPr>
        <w:br/>
        <w:t>-  доступность и использование огнестрельного оружия.</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br/>
        <w:t>         Есть и «детские причины», которые кажутся подросткам самыми значимыми, и выход они видят только один. Безответная любовь, «всем назло», «обратите на меня внимание», «я никому не нужен»… Есть и другие, и здесь взрослым очень важно увидеть эти ситуации, услышать эти тревожные звоночки, потому что чаще всего ребенок говорит о своем состоянии.</w:t>
      </w:r>
    </w:p>
    <w:p w:rsidR="00E533B2" w:rsidRPr="00E533B2" w:rsidRDefault="000A5A93" w:rsidP="00E53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7.75pt;height:.75pt" o:hralign="center" o:hrstd="t" o:hrnoshade="t" o:hr="t" fillcolor="#333" stroked="f"/>
        </w:pict>
      </w:r>
    </w:p>
    <w:p w:rsidR="00E533B2" w:rsidRPr="00E533B2" w:rsidRDefault="00E533B2" w:rsidP="00E533B2">
      <w:pPr>
        <w:shd w:val="clear" w:color="auto" w:fill="FFFFFF"/>
        <w:spacing w:before="240" w:after="240" w:line="270" w:lineRule="atLeast"/>
        <w:jc w:val="center"/>
        <w:outlineLvl w:val="1"/>
        <w:rPr>
          <w:rFonts w:ascii="Segoe UI" w:eastAsia="Times New Roman" w:hAnsi="Segoe UI" w:cs="Segoe UI"/>
          <w:b/>
          <w:bCs/>
          <w:color w:val="333333"/>
          <w:sz w:val="27"/>
          <w:szCs w:val="27"/>
        </w:rPr>
      </w:pPr>
      <w:r w:rsidRPr="00E533B2">
        <w:rPr>
          <w:rFonts w:ascii="Segoe UI" w:eastAsia="Times New Roman" w:hAnsi="Segoe UI" w:cs="Segoe UI"/>
          <w:b/>
          <w:bCs/>
          <w:color w:val="333333"/>
          <w:sz w:val="27"/>
          <w:szCs w:val="27"/>
        </w:rPr>
        <w:t>        </w:t>
      </w:r>
      <w:r w:rsidRPr="00E533B2">
        <w:rPr>
          <w:rFonts w:ascii="Segoe UI" w:eastAsia="Times New Roman" w:hAnsi="Segoe UI" w:cs="Segoe UI"/>
          <w:b/>
          <w:bCs/>
          <w:color w:val="333333"/>
          <w:sz w:val="27"/>
        </w:rPr>
        <w:t> </w:t>
      </w:r>
      <w:r w:rsidRPr="00E533B2">
        <w:rPr>
          <w:rFonts w:ascii="Segoe UI" w:eastAsia="Times New Roman" w:hAnsi="Segoe UI" w:cs="Segoe UI"/>
          <w:b/>
          <w:bCs/>
          <w:i/>
          <w:iCs/>
          <w:color w:val="000000"/>
          <w:sz w:val="27"/>
        </w:rPr>
        <w:t>Выделяют 3 вида суицида:</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1.    Демонстративный.</w:t>
      </w:r>
      <w:r w:rsidRPr="00E533B2">
        <w:rPr>
          <w:rFonts w:ascii="Arial" w:eastAsia="Times New Roman" w:hAnsi="Arial" w:cs="Arial"/>
          <w:color w:val="333333"/>
          <w:sz w:val="18"/>
          <w:szCs w:val="18"/>
        </w:rPr>
        <w:t>  Демонстративное суицидальное поведение – это изображение попыток самоубийства без реального намерения покончить с жизнью, с</w:t>
      </w:r>
      <w:r w:rsidRPr="00E533B2">
        <w:rPr>
          <w:rFonts w:ascii="Arial" w:eastAsia="Times New Roman" w:hAnsi="Arial" w:cs="Arial"/>
          <w:color w:val="333333"/>
          <w:sz w:val="18"/>
        </w:rPr>
        <w:t> </w:t>
      </w:r>
      <w:r w:rsidRPr="00E533B2">
        <w:rPr>
          <w:rFonts w:ascii="Arial" w:eastAsia="Times New Roman" w:hAnsi="Arial" w:cs="Arial"/>
          <w:color w:val="333333"/>
          <w:sz w:val="18"/>
          <w:szCs w:val="18"/>
        </w:rPr>
        <w:t>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 месте.</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2.    Аффективный. </w:t>
      </w:r>
      <w:r w:rsidRPr="00E533B2">
        <w:rPr>
          <w:rFonts w:ascii="Arial" w:eastAsia="Times New Roman" w:hAnsi="Arial" w:cs="Arial"/>
          <w:color w:val="333333"/>
          <w:sz w:val="18"/>
        </w:rPr>
        <w:t> </w:t>
      </w:r>
      <w:r w:rsidRPr="00E533B2">
        <w:rPr>
          <w:rFonts w:ascii="Arial" w:eastAsia="Times New Roman" w:hAnsi="Arial" w:cs="Arial"/>
          <w:color w:val="333333"/>
          <w:sz w:val="18"/>
          <w:szCs w:val="18"/>
        </w:rPr>
        <w:t>Аффективное суицидальное поведение – тип поведения, характеризующийся, прежде всего действиями, совершаемыми на высоте аффекта. Суицид во время аффекта может носить черты спектакля, но может быть и серьезным намерением, хотя и мимолетным.</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3.    Истинный. </w:t>
      </w:r>
      <w:r w:rsidRPr="00E533B2">
        <w:rPr>
          <w:rFonts w:ascii="Arial" w:eastAsia="Times New Roman" w:hAnsi="Arial" w:cs="Arial"/>
          <w:color w:val="333333"/>
          <w:sz w:val="18"/>
        </w:rPr>
        <w:t> </w:t>
      </w:r>
      <w:r w:rsidRPr="00E533B2">
        <w:rPr>
          <w:rFonts w:ascii="Arial" w:eastAsia="Times New Roman" w:hAnsi="Arial" w:cs="Arial"/>
          <w:color w:val="333333"/>
          <w:sz w:val="18"/>
          <w:szCs w:val="18"/>
        </w:rPr>
        <w:t xml:space="preserve">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w:t>
      </w:r>
      <w:r w:rsidRPr="00E533B2">
        <w:rPr>
          <w:rFonts w:ascii="Arial" w:eastAsia="Times New Roman" w:hAnsi="Arial" w:cs="Arial"/>
          <w:color w:val="333333"/>
          <w:sz w:val="18"/>
          <w:szCs w:val="18"/>
        </w:rPr>
        <w:lastRenderedPageBreak/>
        <w:t xml:space="preserve">эффективности действия и отсутствии помех при их совершении. </w:t>
      </w:r>
      <w:proofErr w:type="gramStart"/>
      <w:r w:rsidRPr="00E533B2">
        <w:rPr>
          <w:rFonts w:ascii="Arial" w:eastAsia="Times New Roman" w:hAnsi="Arial" w:cs="Arial"/>
          <w:color w:val="333333"/>
          <w:sz w:val="18"/>
          <w:szCs w:val="18"/>
        </w:rPr>
        <w:t>В оставленных записках звучит мотив собственной вины, забота о близких, которые не должны чувствовать причастность к совершенному действию.</w:t>
      </w:r>
      <w:proofErr w:type="gramEnd"/>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Часто суицидное поведение может стать подражательным. Подростки копируют образцы поведения, которые они видят вокруг себя, которые им предлагает телевидение, массовая культура.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На определенном возрастном этапе (как правило, в подростковом возрасте) у ребёнка проявляется интерес к вопросам смерти, в рисунках появляются кресты, кладбища, в одежде – мрачные цвета. Если при этом ребёнок остается открытым, жизнерадостным, общается и дружит, то для волнения нет поводов. А вот подросток, задумавший суицид, резко меняется:</w:t>
      </w:r>
      <w:r w:rsidRPr="00E533B2">
        <w:rPr>
          <w:rFonts w:ascii="Arial" w:eastAsia="Times New Roman" w:hAnsi="Arial" w:cs="Arial"/>
          <w:color w:val="333333"/>
          <w:sz w:val="18"/>
          <w:szCs w:val="18"/>
        </w:rPr>
        <w:br/>
        <w:t>- он становится замкнутым, закрытым;</w:t>
      </w:r>
      <w:r w:rsidRPr="00E533B2">
        <w:rPr>
          <w:rFonts w:ascii="Arial" w:eastAsia="Times New Roman" w:hAnsi="Arial" w:cs="Arial"/>
          <w:color w:val="333333"/>
          <w:sz w:val="18"/>
          <w:szCs w:val="18"/>
        </w:rPr>
        <w:br/>
        <w:t>- нарушается сон и аппетит;</w:t>
      </w:r>
      <w:r w:rsidRPr="00E533B2">
        <w:rPr>
          <w:rFonts w:ascii="Arial" w:eastAsia="Times New Roman" w:hAnsi="Arial" w:cs="Arial"/>
          <w:color w:val="333333"/>
          <w:sz w:val="18"/>
          <w:szCs w:val="18"/>
        </w:rPr>
        <w:br/>
        <w:t>- меняется круг общения;</w:t>
      </w:r>
      <w:r w:rsidRPr="00E533B2">
        <w:rPr>
          <w:rFonts w:ascii="Arial" w:eastAsia="Times New Roman" w:hAnsi="Arial" w:cs="Arial"/>
          <w:color w:val="333333"/>
          <w:sz w:val="18"/>
          <w:szCs w:val="18"/>
        </w:rPr>
        <w:br/>
        <w:t>- ребенок может перестать ходить в школу.</w:t>
      </w:r>
    </w:p>
    <w:p w:rsidR="00E533B2" w:rsidRPr="00E533B2" w:rsidRDefault="000A5A93" w:rsidP="00E53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7.75pt;height:.75pt" o:hralign="center" o:hrstd="t" o:hrnoshade="t" o:hr="t" fillcolor="#333" stroked="f"/>
        </w:pict>
      </w:r>
    </w:p>
    <w:p w:rsidR="00E533B2" w:rsidRPr="00E533B2" w:rsidRDefault="00E533B2" w:rsidP="00E533B2">
      <w:pPr>
        <w:shd w:val="clear" w:color="auto" w:fill="FFFFFF"/>
        <w:spacing w:before="240" w:after="240" w:line="270" w:lineRule="atLeast"/>
        <w:jc w:val="center"/>
        <w:outlineLvl w:val="1"/>
        <w:rPr>
          <w:rFonts w:ascii="Segoe UI" w:eastAsia="Times New Roman" w:hAnsi="Segoe UI" w:cs="Segoe UI"/>
          <w:b/>
          <w:bCs/>
          <w:color w:val="333333"/>
          <w:sz w:val="27"/>
          <w:szCs w:val="27"/>
        </w:rPr>
      </w:pPr>
      <w:r w:rsidRPr="00E533B2">
        <w:rPr>
          <w:rFonts w:ascii="Segoe UI" w:eastAsia="Times New Roman" w:hAnsi="Segoe UI" w:cs="Segoe UI"/>
          <w:b/>
          <w:bCs/>
          <w:color w:val="333333"/>
          <w:sz w:val="27"/>
          <w:szCs w:val="27"/>
        </w:rPr>
        <w:t>      </w:t>
      </w:r>
      <w:r w:rsidRPr="00E533B2">
        <w:rPr>
          <w:rFonts w:ascii="Segoe UI" w:eastAsia="Times New Roman" w:hAnsi="Segoe UI" w:cs="Segoe UI"/>
          <w:b/>
          <w:bCs/>
          <w:color w:val="333333"/>
          <w:sz w:val="27"/>
        </w:rPr>
        <w:t> </w:t>
      </w:r>
      <w:r w:rsidRPr="00E533B2">
        <w:rPr>
          <w:rFonts w:ascii="Segoe UI" w:eastAsia="Times New Roman" w:hAnsi="Segoe UI" w:cs="Segoe UI"/>
          <w:b/>
          <w:bCs/>
          <w:i/>
          <w:iCs/>
          <w:color w:val="000000"/>
          <w:sz w:val="27"/>
        </w:rPr>
        <w:t>КАК СЕБЯ ВЕСТИ.</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Pr>
          <w:rFonts w:ascii="Segoe UI" w:eastAsia="Times New Roman" w:hAnsi="Segoe UI" w:cs="Segoe UI"/>
          <w:noProof/>
          <w:color w:val="333333"/>
          <w:sz w:val="27"/>
          <w:szCs w:val="27"/>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1428750" cy="1733550"/>
            <wp:effectExtent l="19050" t="0" r="0" b="0"/>
            <wp:wrapSquare wrapText="bothSides"/>
            <wp:docPr id="5" name="Рисунок 5" descr="Жизнь ПРЕКРАС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изнь ПРЕКРАСНА!"/>
                    <pic:cNvPicPr>
                      <a:picLocks noChangeAspect="1" noChangeArrowheads="1"/>
                    </pic:cNvPicPr>
                  </pic:nvPicPr>
                  <pic:blipFill>
                    <a:blip r:embed="rId6"/>
                    <a:srcRect/>
                    <a:stretch>
                      <a:fillRect/>
                    </a:stretch>
                  </pic:blipFill>
                  <pic:spPr bwMode="auto">
                    <a:xfrm>
                      <a:off x="0" y="0"/>
                      <a:ext cx="1428750" cy="1733550"/>
                    </a:xfrm>
                    <a:prstGeom prst="rect">
                      <a:avLst/>
                    </a:prstGeom>
                    <a:noFill/>
                    <a:ln w="9525">
                      <a:noFill/>
                      <a:miter lim="800000"/>
                      <a:headEnd/>
                      <a:tailEnd/>
                    </a:ln>
                  </pic:spPr>
                </pic:pic>
              </a:graphicData>
            </a:graphic>
          </wp:anchor>
        </w:drawing>
      </w: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1. Говорите о смерти.</w:t>
      </w:r>
      <w:r w:rsidRPr="00E533B2">
        <w:rPr>
          <w:rFonts w:ascii="Arial" w:eastAsia="Times New Roman" w:hAnsi="Arial" w:cs="Arial"/>
          <w:color w:val="333333"/>
          <w:sz w:val="18"/>
          <w:szCs w:val="18"/>
        </w:rPr>
        <w:t>  Многие избегают этой темы, но это неотъемлемая часть жизни, и именно родители должны дать о ней представление.</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xml:space="preserve">        Отвечайте честно то, что думаете. Если для вас это религиозный момент – читайте книги и обсуждайте. Если анатомия – смотрите энциклопедии. Вопросы могут быть </w:t>
      </w:r>
      <w:proofErr w:type="spellStart"/>
      <w:r w:rsidRPr="00E533B2">
        <w:rPr>
          <w:rFonts w:ascii="Arial" w:eastAsia="Times New Roman" w:hAnsi="Arial" w:cs="Arial"/>
          <w:color w:val="333333"/>
          <w:sz w:val="18"/>
          <w:szCs w:val="18"/>
        </w:rPr>
        <w:t>такими</w:t>
      </w:r>
      <w:proofErr w:type="gramStart"/>
      <w:r w:rsidRPr="00E533B2">
        <w:rPr>
          <w:rFonts w:ascii="Arial" w:eastAsia="Times New Roman" w:hAnsi="Arial" w:cs="Arial"/>
          <w:color w:val="333333"/>
          <w:sz w:val="18"/>
          <w:szCs w:val="18"/>
        </w:rPr>
        <w:t>,н</w:t>
      </w:r>
      <w:proofErr w:type="gramEnd"/>
      <w:r w:rsidRPr="00E533B2">
        <w:rPr>
          <w:rFonts w:ascii="Arial" w:eastAsia="Times New Roman" w:hAnsi="Arial" w:cs="Arial"/>
          <w:color w:val="333333"/>
          <w:sz w:val="18"/>
          <w:szCs w:val="18"/>
        </w:rPr>
        <w:t>апример</w:t>
      </w:r>
      <w:proofErr w:type="spellEnd"/>
      <w:r w:rsidRPr="00E533B2">
        <w:rPr>
          <w:rFonts w:ascii="Arial" w:eastAsia="Times New Roman" w:hAnsi="Arial" w:cs="Arial"/>
          <w:color w:val="333333"/>
          <w:sz w:val="18"/>
          <w:szCs w:val="18"/>
        </w:rPr>
        <w:t>, что будет после смерти? Умирать больно? Рай существует?</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Если интерес к смерти не проходит, подросток становится скрытным и одиноким, это повод для тревоги.</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2. Если хотя бы подозреваете проблему,</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идите за информацией!</w:t>
      </w:r>
      <w:r w:rsidRPr="00E533B2">
        <w:rPr>
          <w:rFonts w:ascii="Arial" w:eastAsia="Times New Roman" w:hAnsi="Arial" w:cs="Arial"/>
          <w:color w:val="333333"/>
          <w:sz w:val="18"/>
          <w:szCs w:val="18"/>
        </w:rPr>
        <w:t>  Эффективной будет работа с психологом или психиатром. Ребенок может не пойти с вами на прием, тогда идите сами и меняйте что-то в ваших отношениях под управлением специалиста.</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3. Если ребенок заявляет, что хочет покончить с собой,</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возьмите себя в руки и обсудите с ним его план.</w:t>
      </w:r>
      <w:r w:rsidRPr="00E533B2">
        <w:rPr>
          <w:rFonts w:ascii="Arial" w:eastAsia="Times New Roman" w:hAnsi="Arial" w:cs="Arial"/>
          <w:color w:val="333333"/>
          <w:sz w:val="18"/>
          <w:szCs w:val="18"/>
        </w:rPr>
        <w:t>  Именно так! Подросток требует уважения к себе, своим интересам и чувствам. Постарайтесь с уважением выслушать его и обсудить: почему ты так решил? Какой способ выбрал? Ты не боишься, что будет больно? Расспрашивайте о деталях.</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b/>
          <w:bCs/>
          <w:i/>
          <w:iCs/>
          <w:color w:val="333333"/>
          <w:sz w:val="18"/>
        </w:rPr>
        <w:t>        Зачем это нужно?</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Возможно, ребенок вообще не понимает, о чем он говорит. В подростковом возрасте не существует ценности собственного здоровья, именно поэтому дети не понимают, что произойдет с их печенью от алкоголя, легкими – от курения, мозгом и сердцем – смертельной дозы таблеток. Задача родителей объяснить. Дальше два варианта:</w:t>
      </w:r>
      <w:r w:rsidRPr="00E533B2">
        <w:rPr>
          <w:rFonts w:ascii="Arial" w:eastAsia="Times New Roman" w:hAnsi="Arial" w:cs="Arial"/>
          <w:color w:val="333333"/>
          <w:sz w:val="18"/>
          <w:szCs w:val="18"/>
        </w:rPr>
        <w:br/>
        <w:t>- ребенок осознает всю серьезность суицида и откажется от своего плана;</w:t>
      </w:r>
      <w:r w:rsidRPr="00E533B2">
        <w:rPr>
          <w:rFonts w:ascii="Arial" w:eastAsia="Times New Roman" w:hAnsi="Arial" w:cs="Arial"/>
          <w:color w:val="333333"/>
          <w:sz w:val="18"/>
          <w:szCs w:val="18"/>
        </w:rPr>
        <w:br/>
        <w:t>- если же подросток всё спланировал и решил, он за разговором с вами ПРОЖИВАЕТ свой суицид. И, возможно, отодвинет свой план. А у вас будет время обратиться к специалисту и начать действовать.</w:t>
      </w:r>
      <w:r w:rsidRPr="00E533B2">
        <w:rPr>
          <w:rFonts w:ascii="Arial" w:eastAsia="Times New Roman" w:hAnsi="Arial" w:cs="Arial"/>
          <w:color w:val="333333"/>
          <w:sz w:val="18"/>
          <w:szCs w:val="18"/>
        </w:rPr>
        <w:br/>
      </w:r>
      <w:r w:rsidRPr="00E533B2">
        <w:rPr>
          <w:rFonts w:ascii="Arial" w:eastAsia="Times New Roman" w:hAnsi="Arial" w:cs="Arial"/>
          <w:color w:val="333333"/>
          <w:sz w:val="18"/>
          <w:szCs w:val="18"/>
        </w:rPr>
        <w:b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4. Очень многое зависит от внутрисемейной атмосферы.</w:t>
      </w:r>
      <w:r w:rsidRPr="00E533B2">
        <w:rPr>
          <w:rFonts w:ascii="Arial" w:eastAsia="Times New Roman" w:hAnsi="Arial" w:cs="Arial"/>
          <w:color w:val="333333"/>
          <w:sz w:val="18"/>
          <w:szCs w:val="18"/>
        </w:rPr>
        <w:t xml:space="preserve">  Ребенок должен знать, что все проблемы можно решить. И именно родители воспитывают эту уверенность в своих силах. Ребенок должен </w:t>
      </w:r>
      <w:r w:rsidRPr="00E533B2">
        <w:rPr>
          <w:rFonts w:ascii="Arial" w:eastAsia="Times New Roman" w:hAnsi="Arial" w:cs="Arial"/>
          <w:color w:val="333333"/>
          <w:sz w:val="18"/>
          <w:szCs w:val="18"/>
        </w:rPr>
        <w:lastRenderedPageBreak/>
        <w:t xml:space="preserve">знать, что родители всегда его поймут или, по крайней мере, попытаются понять. Поэтому если ребенок доверил вам свое "горе", не занимайтесь нравоучениями и уж тем более не устраивайте скандал. Этим вы только оттолкнете его и спровоцируете на безрассудные поступки. Прежде всего, дайте ему высказаться и просто пожалейте. У него сейчас </w:t>
      </w:r>
      <w:proofErr w:type="gramStart"/>
      <w:r w:rsidRPr="00E533B2">
        <w:rPr>
          <w:rFonts w:ascii="Arial" w:eastAsia="Times New Roman" w:hAnsi="Arial" w:cs="Arial"/>
          <w:color w:val="333333"/>
          <w:sz w:val="18"/>
          <w:szCs w:val="18"/>
        </w:rPr>
        <w:t>нет сил слушать</w:t>
      </w:r>
      <w:proofErr w:type="gramEnd"/>
      <w:r w:rsidRPr="00E533B2">
        <w:rPr>
          <w:rFonts w:ascii="Arial" w:eastAsia="Times New Roman" w:hAnsi="Arial" w:cs="Arial"/>
          <w:color w:val="333333"/>
          <w:sz w:val="18"/>
          <w:szCs w:val="18"/>
        </w:rPr>
        <w:t xml:space="preserve"> ваши нотации. Разговор отложите на потом, когда ребенок немного упокоится. Нельзя смеяться над его горем или не обращать внимания. Даже если вам эта проблема кажется сущим пустяком.</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xml:space="preserve">        Самое главное, чтобы ребенок знал, что жизнь прекрасна и родители его очень </w:t>
      </w:r>
      <w:proofErr w:type="spellStart"/>
      <w:r w:rsidRPr="00E533B2">
        <w:rPr>
          <w:rFonts w:ascii="Arial" w:eastAsia="Times New Roman" w:hAnsi="Arial" w:cs="Arial"/>
          <w:color w:val="333333"/>
          <w:sz w:val="18"/>
          <w:szCs w:val="18"/>
        </w:rPr>
        <w:t>любят</w:t>
      </w:r>
      <w:proofErr w:type="gramStart"/>
      <w:r w:rsidRPr="00E533B2">
        <w:rPr>
          <w:rFonts w:ascii="Arial" w:eastAsia="Times New Roman" w:hAnsi="Arial" w:cs="Arial"/>
          <w:color w:val="333333"/>
          <w:sz w:val="18"/>
          <w:szCs w:val="18"/>
        </w:rPr>
        <w:t>.В</w:t>
      </w:r>
      <w:proofErr w:type="gramEnd"/>
      <w:r w:rsidRPr="00E533B2">
        <w:rPr>
          <w:rFonts w:ascii="Arial" w:eastAsia="Times New Roman" w:hAnsi="Arial" w:cs="Arial"/>
          <w:color w:val="333333"/>
          <w:sz w:val="18"/>
          <w:szCs w:val="18"/>
        </w:rPr>
        <w:t>едь</w:t>
      </w:r>
      <w:proofErr w:type="spellEnd"/>
      <w:r w:rsidRPr="00E533B2">
        <w:rPr>
          <w:rFonts w:ascii="Arial" w:eastAsia="Times New Roman" w:hAnsi="Arial" w:cs="Arial"/>
          <w:color w:val="333333"/>
          <w:sz w:val="18"/>
          <w:szCs w:val="18"/>
        </w:rPr>
        <w:t xml:space="preserve"> чем интереснее жизнь ребёнка, тем лучше. Когда у него есть опора в виде теплого дома, понимающих родителей, крепкой семьи, увлечений, занятий, ему есть что терять.</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sidRPr="00E533B2">
        <w:rPr>
          <w:rFonts w:ascii="Arial" w:eastAsia="Times New Roman" w:hAnsi="Arial" w:cs="Arial"/>
          <w:color w:val="333333"/>
          <w:sz w:val="18"/>
        </w:rPr>
        <w:t> </w:t>
      </w:r>
      <w:r w:rsidRPr="00E533B2">
        <w:rPr>
          <w:rFonts w:ascii="Arial" w:eastAsia="Times New Roman" w:hAnsi="Arial" w:cs="Arial"/>
          <w:b/>
          <w:bCs/>
          <w:i/>
          <w:iCs/>
          <w:color w:val="333333"/>
          <w:sz w:val="18"/>
        </w:rPr>
        <w:t>Если ПОПЫТКА была</w:t>
      </w:r>
      <w:r w:rsidRPr="00E533B2">
        <w:rPr>
          <w:rFonts w:ascii="Arial" w:eastAsia="Times New Roman" w:hAnsi="Arial" w:cs="Arial"/>
          <w:color w:val="333333"/>
          <w:sz w:val="18"/>
        </w:rPr>
        <w:t> </w:t>
      </w:r>
      <w:r w:rsidRPr="00E533B2">
        <w:rPr>
          <w:rFonts w:ascii="Arial" w:eastAsia="Times New Roman" w:hAnsi="Arial" w:cs="Arial"/>
          <w:color w:val="333333"/>
          <w:sz w:val="18"/>
          <w:szCs w:val="18"/>
        </w:rPr>
        <w:t>и, к счастью, не удалась…Необходимо срочно обращаться к психологу и психиатру, которые будут работать со всей семьей.</w:t>
      </w:r>
      <w:r w:rsidRPr="00E533B2">
        <w:rPr>
          <w:rFonts w:ascii="Arial" w:eastAsia="Times New Roman" w:hAnsi="Arial" w:cs="Arial"/>
          <w:color w:val="333333"/>
          <w:sz w:val="18"/>
          <w:szCs w:val="18"/>
        </w:rPr>
        <w:br/>
      </w:r>
      <w:r w:rsidRPr="00E533B2">
        <w:rPr>
          <w:rFonts w:ascii="Arial" w:eastAsia="Times New Roman" w:hAnsi="Arial" w:cs="Arial"/>
          <w:b/>
          <w:bCs/>
          <w:color w:val="333333"/>
          <w:sz w:val="18"/>
        </w:rPr>
        <w:t>  НЕ НАДО!!!</w:t>
      </w:r>
      <w:r w:rsidRPr="00E533B2">
        <w:rPr>
          <w:rFonts w:ascii="Arial" w:eastAsia="Times New Roman" w:hAnsi="Arial" w:cs="Arial"/>
          <w:b/>
          <w:bCs/>
          <w:color w:val="333333"/>
          <w:sz w:val="18"/>
          <w:szCs w:val="18"/>
        </w:rPr>
        <w:br/>
      </w:r>
      <w:r w:rsidRPr="00E533B2">
        <w:rPr>
          <w:rFonts w:ascii="Arial" w:eastAsia="Times New Roman" w:hAnsi="Arial" w:cs="Arial"/>
          <w:b/>
          <w:bCs/>
          <w:color w:val="333333"/>
          <w:sz w:val="18"/>
        </w:rPr>
        <w:t>- РУГАТЬ;</w:t>
      </w:r>
      <w:r w:rsidRPr="00E533B2">
        <w:rPr>
          <w:rFonts w:ascii="Arial" w:eastAsia="Times New Roman" w:hAnsi="Arial" w:cs="Arial"/>
          <w:b/>
          <w:bCs/>
          <w:color w:val="333333"/>
          <w:sz w:val="18"/>
          <w:szCs w:val="18"/>
        </w:rPr>
        <w:br/>
      </w:r>
      <w:r w:rsidRPr="00E533B2">
        <w:rPr>
          <w:rFonts w:ascii="Arial" w:eastAsia="Times New Roman" w:hAnsi="Arial" w:cs="Arial"/>
          <w:b/>
          <w:bCs/>
          <w:color w:val="333333"/>
          <w:sz w:val="18"/>
        </w:rPr>
        <w:t>- ОСУЖДАТЬ;</w:t>
      </w:r>
      <w:r w:rsidRPr="00E533B2">
        <w:rPr>
          <w:rFonts w:ascii="Arial" w:eastAsia="Times New Roman" w:hAnsi="Arial" w:cs="Arial"/>
          <w:b/>
          <w:bCs/>
          <w:color w:val="333333"/>
          <w:sz w:val="18"/>
          <w:szCs w:val="18"/>
        </w:rPr>
        <w:br/>
      </w:r>
      <w:r w:rsidRPr="00E533B2">
        <w:rPr>
          <w:rFonts w:ascii="Arial" w:eastAsia="Times New Roman" w:hAnsi="Arial" w:cs="Arial"/>
          <w:b/>
          <w:bCs/>
          <w:color w:val="333333"/>
          <w:sz w:val="18"/>
        </w:rPr>
        <w:t>- ОБВИНЯТЬ;</w:t>
      </w:r>
      <w:r w:rsidRPr="00E533B2">
        <w:rPr>
          <w:rFonts w:ascii="Arial" w:eastAsia="Times New Roman" w:hAnsi="Arial" w:cs="Arial"/>
          <w:b/>
          <w:bCs/>
          <w:color w:val="333333"/>
          <w:sz w:val="18"/>
          <w:szCs w:val="18"/>
        </w:rPr>
        <w:br/>
      </w:r>
      <w:r w:rsidRPr="00E533B2">
        <w:rPr>
          <w:rFonts w:ascii="Arial" w:eastAsia="Times New Roman" w:hAnsi="Arial" w:cs="Arial"/>
          <w:b/>
          <w:bCs/>
          <w:color w:val="333333"/>
          <w:sz w:val="18"/>
        </w:rPr>
        <w:t>- ПРОИЗНОСИТЬ: «А ты вообще о нас подумал, каково мне?»</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В этот момент следует говорить только о ребёнке, как сильно вы его любите и как вам без него плохо. Помогите ребенку почувствовать себя востребованным, любимым, нужным.</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Если подростки, действительно, решили уйти из жизни, они готовятся, планируют и выбирают такой способ, который не предполагает спасения – прыгнуть с крыши, провеситься (истинный суицид). Таблетки и порезы на венах в присутствии родных или друзей – это скорее привлечение к себе внимания. И НА ТАКИЕ ПРИЗЫВЫ НУЖНО РЕАГИРОВАТЬ!!!</w:t>
      </w:r>
    </w:p>
    <w:p w:rsidR="00E533B2" w:rsidRPr="00E533B2" w:rsidRDefault="000A5A93" w:rsidP="00E53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7.75pt;height:.75pt" o:hralign="center" o:hrstd="t" o:hrnoshade="t" o:hr="t" fillcolor="#333" stroked="f"/>
        </w:pict>
      </w:r>
    </w:p>
    <w:p w:rsidR="00E533B2" w:rsidRPr="00E533B2" w:rsidRDefault="00E533B2" w:rsidP="00E533B2">
      <w:pPr>
        <w:shd w:val="clear" w:color="auto" w:fill="FFFFFF"/>
        <w:spacing w:before="240" w:after="240" w:line="270" w:lineRule="atLeast"/>
        <w:jc w:val="center"/>
        <w:outlineLvl w:val="0"/>
        <w:rPr>
          <w:rFonts w:ascii="Segoe UI" w:eastAsia="Times New Roman" w:hAnsi="Segoe UI" w:cs="Segoe UI"/>
          <w:b/>
          <w:bCs/>
          <w:color w:val="333333"/>
          <w:kern w:val="36"/>
          <w:sz w:val="32"/>
          <w:szCs w:val="32"/>
        </w:rPr>
      </w:pPr>
      <w:r w:rsidRPr="00E533B2">
        <w:rPr>
          <w:rFonts w:ascii="Segoe UI" w:eastAsia="Times New Roman" w:hAnsi="Segoe UI" w:cs="Segoe UI"/>
          <w:b/>
          <w:bCs/>
          <w:i/>
          <w:iCs/>
          <w:color w:val="000000"/>
          <w:kern w:val="36"/>
          <w:sz w:val="32"/>
        </w:rPr>
        <w:t>РЕКОМЕНДАЦИИ ДЛЯ РОДИТЕЛЕЙ:</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w:t>
      </w:r>
      <w:r>
        <w:rPr>
          <w:rFonts w:ascii="Segoe UI" w:eastAsia="Times New Roman" w:hAnsi="Segoe UI" w:cs="Segoe UI"/>
          <w:noProof/>
          <w:color w:val="333333"/>
          <w:sz w:val="32"/>
          <w:szCs w:val="32"/>
        </w:rPr>
        <w:drawing>
          <wp:anchor distT="95250" distB="95250" distL="95250" distR="95250" simplePos="0" relativeHeight="251659776" behindDoc="0" locked="0" layoutInCell="1" allowOverlap="0">
            <wp:simplePos x="0" y="0"/>
            <wp:positionH relativeFrom="column">
              <wp:align>left</wp:align>
            </wp:positionH>
            <wp:positionV relativeFrom="line">
              <wp:posOffset>0</wp:posOffset>
            </wp:positionV>
            <wp:extent cx="2381250" cy="1781175"/>
            <wp:effectExtent l="19050" t="0" r="0" b="0"/>
            <wp:wrapSquare wrapText="bothSides"/>
            <wp:docPr id="6" name="Рисунок 6" descr="Жизнь ПРЕКРАС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изнь ПРЕКРАСНА!"/>
                    <pic:cNvPicPr>
                      <a:picLocks noChangeAspect="1" noChangeArrowheads="1"/>
                    </pic:cNvPicPr>
                  </pic:nvPicPr>
                  <pic:blipFill>
                    <a:blip r:embed="rId7" cstate="print"/>
                    <a:srcRect/>
                    <a:stretch>
                      <a:fillRect/>
                    </a:stretch>
                  </pic:blipFill>
                  <pic:spPr bwMode="auto">
                    <a:xfrm>
                      <a:off x="0" y="0"/>
                      <a:ext cx="2381250" cy="1781175"/>
                    </a:xfrm>
                    <a:prstGeom prst="rect">
                      <a:avLst/>
                    </a:prstGeom>
                    <a:noFill/>
                    <a:ln w="9525">
                      <a:noFill/>
                      <a:miter lim="800000"/>
                      <a:headEnd/>
                      <a:tailEnd/>
                    </a:ln>
                  </pic:spPr>
                </pic:pic>
              </a:graphicData>
            </a:graphic>
          </wp:anchor>
        </w:drawing>
      </w:r>
      <w:r w:rsidRPr="00E533B2">
        <w:rPr>
          <w:rFonts w:ascii="Arial" w:eastAsia="Times New Roman" w:hAnsi="Arial" w:cs="Arial"/>
          <w:color w:val="333333"/>
          <w:sz w:val="18"/>
          <w:szCs w:val="18"/>
        </w:rPr>
        <w:t>      - при воспитании ребенка, замените чувство стыда и наказания на позитивные чувства и хорошее поведение;</w:t>
      </w:r>
      <w:r w:rsidRPr="00E533B2">
        <w:rPr>
          <w:rFonts w:ascii="Arial" w:eastAsia="Times New Roman" w:hAnsi="Arial" w:cs="Arial"/>
          <w:color w:val="333333"/>
          <w:sz w:val="18"/>
          <w:szCs w:val="18"/>
        </w:rPr>
        <w:br/>
        <w:t>       - регулярно демонстрируйте ему свою любовь и заботу, а не только когда ребенок болен;     </w:t>
      </w:r>
      <w:r w:rsidRPr="00E533B2">
        <w:rPr>
          <w:rFonts w:ascii="Arial" w:eastAsia="Times New Roman" w:hAnsi="Arial" w:cs="Arial"/>
          <w:color w:val="333333"/>
          <w:sz w:val="18"/>
          <w:szCs w:val="18"/>
        </w:rPr>
        <w:br/>
        <w:t>       - позволяйте вашему ребенку совершать ошибки. Если вы постоянно защищаете ребенка и принимаете за него решения, то он чувствует себя неспособным к принятию самостоятельных решений и теряет веру в свои возможности. Это сделает его или ее еще более неуверенным;</w:t>
      </w:r>
      <w:r w:rsidRPr="00E533B2">
        <w:rPr>
          <w:rFonts w:ascii="Arial" w:eastAsia="Times New Roman" w:hAnsi="Arial" w:cs="Arial"/>
          <w:color w:val="333333"/>
          <w:sz w:val="18"/>
          <w:szCs w:val="18"/>
        </w:rPr>
        <w:br/>
        <w:t>       - дайте вашему ребенку «свободно дышать», не ожидайте от него или нее тех действий или поступков, которые хотели бы видеть вы. Избегайте желания воплотить в своем ребенке то, чего вы не добились в своей молодости;</w:t>
      </w:r>
      <w:r w:rsidRPr="00E533B2">
        <w:rPr>
          <w:rFonts w:ascii="Arial" w:eastAsia="Times New Roman" w:hAnsi="Arial" w:cs="Arial"/>
          <w:color w:val="333333"/>
          <w:sz w:val="18"/>
          <w:szCs w:val="18"/>
        </w:rPr>
        <w:br/>
        <w:t>       - если вы подозреваете, что ваш ребенок находится в состоянии депрессии, используйте время, чтобы внимательно выслушать его или ее. Если вы не думаете, что проблема серьезная, то помните, она может быть очень серьезной для того, кто еще растет и развивается;</w:t>
      </w:r>
      <w:r w:rsidRPr="00E533B2">
        <w:rPr>
          <w:rFonts w:ascii="Arial" w:eastAsia="Times New Roman" w:hAnsi="Arial" w:cs="Arial"/>
          <w:color w:val="333333"/>
          <w:sz w:val="18"/>
          <w:szCs w:val="18"/>
        </w:rPr>
        <w:br/>
        <w:t>       - очень важно поддерживать открытую связь, даже если ребенок этого (как ему кажется) не хочет;</w:t>
      </w:r>
      <w:r w:rsidRPr="00E533B2">
        <w:rPr>
          <w:rFonts w:ascii="Arial" w:eastAsia="Times New Roman" w:hAnsi="Arial" w:cs="Arial"/>
          <w:color w:val="333333"/>
          <w:sz w:val="18"/>
          <w:szCs w:val="18"/>
        </w:rPr>
        <w:br/>
        <w:t>       - у ребенка должны быть увлечения, именно хобби поддерживает в человеке желание жить. Поэтому постарайтесь чем-нибудь заинтересовать ребенка. Только не навязывайте ему кружки и секции на свой вкус. Предлагайте различные варианты, а он пусть выберет увлечение по душе;                                              </w:t>
      </w:r>
      <w:r w:rsidRPr="00E533B2">
        <w:rPr>
          <w:rFonts w:ascii="Arial" w:eastAsia="Times New Roman" w:hAnsi="Arial" w:cs="Arial"/>
          <w:color w:val="333333"/>
          <w:sz w:val="18"/>
          <w:szCs w:val="18"/>
        </w:rPr>
        <w:br/>
        <w:t>       - избегайте говорить вашему ребенку, что ему делать;</w:t>
      </w:r>
      <w:r w:rsidRPr="00E533B2">
        <w:rPr>
          <w:rFonts w:ascii="Arial" w:eastAsia="Times New Roman" w:hAnsi="Arial" w:cs="Arial"/>
          <w:color w:val="333333"/>
          <w:sz w:val="18"/>
        </w:rPr>
        <w:t> </w:t>
      </w:r>
      <w:r w:rsidRPr="00E533B2">
        <w:rPr>
          <w:rFonts w:ascii="Arial" w:eastAsia="Times New Roman" w:hAnsi="Arial" w:cs="Arial"/>
          <w:color w:val="333333"/>
          <w:sz w:val="18"/>
          <w:szCs w:val="18"/>
        </w:rPr>
        <w:br/>
      </w:r>
      <w:r w:rsidRPr="00E533B2">
        <w:rPr>
          <w:rFonts w:ascii="Arial" w:eastAsia="Times New Roman" w:hAnsi="Arial" w:cs="Arial"/>
          <w:color w:val="333333"/>
          <w:sz w:val="18"/>
          <w:szCs w:val="18"/>
        </w:rPr>
        <w:lastRenderedPageBreak/>
        <w:t>       - если подросток заговорил с вами – оставьте все свои дела, сядьте напротив, слушайте, вникайте, постарайтесь понять, поддержать, подумайте вместе, как можно найти выход из сложившейся ситуации.</w:t>
      </w:r>
    </w:p>
    <w:p w:rsidR="00E533B2" w:rsidRPr="00E533B2" w:rsidRDefault="00E533B2" w:rsidP="00E533B2">
      <w:pPr>
        <w:shd w:val="clear" w:color="auto" w:fill="FFFFFF"/>
        <w:spacing w:before="240" w:after="240" w:line="270" w:lineRule="atLeast"/>
        <w:rPr>
          <w:rFonts w:ascii="Arial" w:eastAsia="Times New Roman" w:hAnsi="Arial" w:cs="Arial"/>
          <w:color w:val="333333"/>
          <w:sz w:val="18"/>
          <w:szCs w:val="18"/>
        </w:rPr>
      </w:pPr>
      <w:r w:rsidRPr="00E533B2">
        <w:rPr>
          <w:rFonts w:ascii="Arial" w:eastAsia="Times New Roman" w:hAnsi="Arial" w:cs="Arial"/>
          <w:color w:val="333333"/>
          <w:sz w:val="18"/>
          <w:szCs w:val="18"/>
        </w:rPr>
        <w:t>      Если вы чувствуете, что не можете вывести вашего ребенка на откровенный разговор, или вы сомневаетесь, то обратитесь за квалифицированной помощью специалиста.</w:t>
      </w:r>
    </w:p>
    <w:p w:rsidR="00A76E71" w:rsidRDefault="00A76E71"/>
    <w:sectPr w:rsidR="00A76E71" w:rsidSect="00A76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B2"/>
    <w:rsid w:val="000A5A93"/>
    <w:rsid w:val="001F3746"/>
    <w:rsid w:val="007622BB"/>
    <w:rsid w:val="00A76E71"/>
    <w:rsid w:val="00E5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5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3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3B2"/>
    <w:rPr>
      <w:rFonts w:ascii="Times New Roman" w:eastAsia="Times New Roman" w:hAnsi="Times New Roman" w:cs="Times New Roman"/>
      <w:b/>
      <w:bCs/>
      <w:sz w:val="36"/>
      <w:szCs w:val="36"/>
      <w:lang w:eastAsia="ru-RU"/>
    </w:rPr>
  </w:style>
  <w:style w:type="character" w:styleId="a3">
    <w:name w:val="Strong"/>
    <w:basedOn w:val="a0"/>
    <w:uiPriority w:val="22"/>
    <w:qFormat/>
    <w:rsid w:val="00E533B2"/>
    <w:rPr>
      <w:b/>
      <w:bCs/>
    </w:rPr>
  </w:style>
  <w:style w:type="paragraph" w:styleId="a4">
    <w:name w:val="Normal (Web)"/>
    <w:basedOn w:val="a"/>
    <w:uiPriority w:val="99"/>
    <w:semiHidden/>
    <w:unhideWhenUsed/>
    <w:rsid w:val="00E5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5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3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3B2"/>
    <w:rPr>
      <w:rFonts w:ascii="Times New Roman" w:eastAsia="Times New Roman" w:hAnsi="Times New Roman" w:cs="Times New Roman"/>
      <w:b/>
      <w:bCs/>
      <w:sz w:val="36"/>
      <w:szCs w:val="36"/>
      <w:lang w:eastAsia="ru-RU"/>
    </w:rPr>
  </w:style>
  <w:style w:type="character" w:styleId="a3">
    <w:name w:val="Strong"/>
    <w:basedOn w:val="a0"/>
    <w:uiPriority w:val="22"/>
    <w:qFormat/>
    <w:rsid w:val="00E533B2"/>
    <w:rPr>
      <w:b/>
      <w:bCs/>
    </w:rPr>
  </w:style>
  <w:style w:type="paragraph" w:styleId="a4">
    <w:name w:val="Normal (Web)"/>
    <w:basedOn w:val="a"/>
    <w:uiPriority w:val="99"/>
    <w:semiHidden/>
    <w:unhideWhenUsed/>
    <w:rsid w:val="00E5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1412</Words>
  <Characters>8053</Characters>
  <Application>Microsoft Office Word</Application>
  <DocSecurity>0</DocSecurity>
  <Lines>67</Lines>
  <Paragraphs>18</Paragraphs>
  <ScaleCrop>false</ScaleCrop>
  <Company>Reanimator Extreme Edition</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ssovet</cp:lastModifiedBy>
  <cp:revision>4</cp:revision>
  <dcterms:created xsi:type="dcterms:W3CDTF">2018-04-19T09:57:00Z</dcterms:created>
  <dcterms:modified xsi:type="dcterms:W3CDTF">2018-04-19T09:58:00Z</dcterms:modified>
</cp:coreProperties>
</file>